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0001599220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283"/>
              <w:jc w:val="left"/>
              <w:rPr/>
            </w:pPr>
            <w:r>
              <w:rPr/>
              <w:t>Name of Issuer</w:t>
            </w:r>
          </w:p>
        </w:tc>
        <w:tc>
          <w:tcPr>
            <w:tcW w:w="4443" w:type="dxa"/>
            <w:tcBorders/>
            <w:vAlign w:val="center"/>
          </w:tcPr>
          <w:p>
            <w:pPr>
              <w:pStyle w:val="TableContents"/>
              <w:bidi w:val="0"/>
              <w:spacing w:before="0" w:after="0"/>
              <w:jc w:val="left"/>
              <w:rPr/>
            </w:pPr>
            <w:r>
              <w:rPr/>
              <w:t>Sotera Health Co</w:t>
            </w:r>
          </w:p>
        </w:tc>
      </w:tr>
      <w:tr>
        <w:trPr/>
        <w:tc>
          <w:tcPr>
            <w:tcW w:w="5762" w:type="dxa"/>
            <w:tcBorders/>
            <w:vAlign w:val="center"/>
          </w:tcPr>
          <w:p>
            <w:pPr>
              <w:pStyle w:val="TableContents"/>
              <w:bidi w:val="0"/>
              <w:spacing w:before="0" w:after="283"/>
              <w:jc w:val="left"/>
              <w:rPr/>
            </w:pPr>
            <w:r>
              <w:rPr/>
              <w:t>SEC File Number</w:t>
            </w:r>
          </w:p>
        </w:tc>
        <w:tc>
          <w:tcPr>
            <w:tcW w:w="4443" w:type="dxa"/>
            <w:tcBorders/>
            <w:vAlign w:val="center"/>
          </w:tcPr>
          <w:p>
            <w:pPr>
              <w:pStyle w:val="TableContents"/>
              <w:bidi w:val="0"/>
              <w:spacing w:before="0" w:after="0"/>
              <w:jc w:val="left"/>
              <w:rPr/>
            </w:pPr>
            <w:r>
              <w:rPr/>
              <w:t>001-39729</w:t>
            </w:r>
          </w:p>
        </w:tc>
      </w:tr>
      <w:tr>
        <w:trPr/>
        <w:tc>
          <w:tcPr>
            <w:tcW w:w="5762" w:type="dxa"/>
            <w:tcBorders/>
            <w:vAlign w:val="center"/>
          </w:tcPr>
          <w:p>
            <w:pPr>
              <w:pStyle w:val="TableContents"/>
              <w:bidi w:val="0"/>
              <w:spacing w:before="0" w:after="283"/>
              <w:jc w:val="left"/>
              <w:rPr/>
            </w:pPr>
            <w:r>
              <w:rPr/>
              <w:t>Address of Issuer</w:t>
            </w:r>
          </w:p>
        </w:tc>
        <w:tc>
          <w:tcPr>
            <w:tcW w:w="4443" w:type="dxa"/>
            <w:tcBorders/>
            <w:vAlign w:val="center"/>
          </w:tcPr>
          <w:p>
            <w:pPr>
              <w:pStyle w:val="TableContents"/>
              <w:bidi w:val="0"/>
              <w:spacing w:before="0" w:after="0"/>
              <w:jc w:val="left"/>
              <w:rPr/>
            </w:pPr>
            <w:r>
              <w:rPr/>
              <w:t>9100 SOUTH HILLS BLVD, SUITE 300</w:t>
              <w:br/>
              <w:t>BROADVIEW HEIGHTS</w:t>
              <w:br/>
              <w:t xml:space="preserve">OHIO </w:t>
              <w:br/>
              <w:t>44147</w:t>
            </w:r>
          </w:p>
        </w:tc>
      </w:tr>
      <w:tr>
        <w:trPr/>
        <w:tc>
          <w:tcPr>
            <w:tcW w:w="5762" w:type="dxa"/>
            <w:tcBorders/>
            <w:vAlign w:val="center"/>
          </w:tcPr>
          <w:p>
            <w:pPr>
              <w:pStyle w:val="TableContents"/>
              <w:bidi w:val="0"/>
              <w:spacing w:before="0" w:after="283"/>
              <w:jc w:val="left"/>
              <w:rPr/>
            </w:pPr>
            <w:r>
              <w:rPr/>
              <w:t>Phone</w:t>
            </w:r>
          </w:p>
        </w:tc>
        <w:tc>
          <w:tcPr>
            <w:tcW w:w="4443" w:type="dxa"/>
            <w:tcBorders/>
            <w:vAlign w:val="center"/>
          </w:tcPr>
          <w:p>
            <w:pPr>
              <w:pStyle w:val="TableContents"/>
              <w:bidi w:val="0"/>
              <w:spacing w:before="0" w:after="0"/>
              <w:jc w:val="left"/>
              <w:rPr/>
            </w:pPr>
            <w:r>
              <w:rPr/>
              <w:t>440-262-1410</w:t>
            </w:r>
          </w:p>
        </w:tc>
      </w:tr>
      <w:tr>
        <w:trPr/>
        <w:tc>
          <w:tcPr>
            <w:tcW w:w="5762" w:type="dxa"/>
            <w:tcBorders/>
            <w:vAlign w:val="center"/>
          </w:tcPr>
          <w:p>
            <w:pPr>
              <w:pStyle w:val="TableContents"/>
              <w:bidi w:val="0"/>
              <w:spacing w:before="0" w:after="283"/>
              <w:jc w:val="left"/>
              <w:rPr/>
            </w:pPr>
            <w:r>
              <w:rPr/>
              <w:t>Name of Person for Whose Account the Securities are To Be Sold</w:t>
            </w:r>
          </w:p>
        </w:tc>
        <w:tc>
          <w:tcPr>
            <w:tcW w:w="4443" w:type="dxa"/>
            <w:tcBorders/>
            <w:vAlign w:val="center"/>
          </w:tcPr>
          <w:p>
            <w:pPr>
              <w:pStyle w:val="TableContents"/>
              <w:bidi w:val="0"/>
              <w:spacing w:before="0" w:after="0"/>
              <w:jc w:val="left"/>
              <w:rPr/>
            </w:pPr>
            <w:r>
              <w:rPr/>
              <w:t>Rutz Michael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2" w:type="dxa"/>
            <w:tcBorders/>
            <w:vAlign w:val="center"/>
          </w:tcPr>
          <w:p>
            <w:pPr>
              <w:pStyle w:val="TableContents"/>
              <w:bidi w:val="0"/>
              <w:spacing w:before="0" w:after="283"/>
              <w:jc w:val="left"/>
              <w:rPr/>
            </w:pPr>
            <w:r>
              <w:rPr/>
              <w:t>Relationship to Issuer</w:t>
            </w:r>
          </w:p>
        </w:tc>
        <w:tc>
          <w:tcPr>
            <w:tcW w:w="44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Corp.</w:t>
              <w:br/>
              <w:t>3000 Schwab Way</w:t>
              <w:br/>
              <w:t>Westlake   TX   76262</w:t>
            </w:r>
          </w:p>
        </w:tc>
        <w:tc>
          <w:tcPr>
            <w:tcW w:w="1171" w:type="dxa"/>
            <w:tcBorders/>
            <w:vAlign w:val="center"/>
          </w:tcPr>
          <w:p>
            <w:pPr>
              <w:pStyle w:val="TableContents"/>
              <w:bidi w:val="0"/>
              <w:spacing w:before="0" w:after="283"/>
              <w:jc w:val="left"/>
              <w:rPr/>
            </w:pPr>
            <w:r>
              <w:rPr/>
              <w:t>150000</w:t>
            </w:r>
          </w:p>
        </w:tc>
        <w:tc>
          <w:tcPr>
            <w:tcW w:w="1465" w:type="dxa"/>
            <w:tcBorders/>
            <w:vAlign w:val="center"/>
          </w:tcPr>
          <w:p>
            <w:pPr>
              <w:pStyle w:val="TableContents"/>
              <w:bidi w:val="0"/>
              <w:spacing w:before="0" w:after="283"/>
              <w:jc w:val="left"/>
              <w:rPr/>
            </w:pPr>
            <w:r>
              <w:rPr/>
              <w:t>2836500.00</w:t>
            </w:r>
          </w:p>
        </w:tc>
        <w:tc>
          <w:tcPr>
            <w:tcW w:w="1555" w:type="dxa"/>
            <w:tcBorders/>
            <w:vAlign w:val="center"/>
          </w:tcPr>
          <w:p>
            <w:pPr>
              <w:pStyle w:val="TableContents"/>
              <w:bidi w:val="0"/>
              <w:spacing w:before="0" w:after="283"/>
              <w:jc w:val="left"/>
              <w:rPr/>
            </w:pPr>
            <w:r>
              <w:rPr/>
              <w:t>285374795</w:t>
            </w:r>
          </w:p>
        </w:tc>
        <w:tc>
          <w:tcPr>
            <w:tcW w:w="1569" w:type="dxa"/>
            <w:tcBorders/>
            <w:vAlign w:val="center"/>
          </w:tcPr>
          <w:p>
            <w:pPr>
              <w:pStyle w:val="TableContents"/>
              <w:bidi w:val="0"/>
              <w:spacing w:before="0" w:after="283"/>
              <w:jc w:val="left"/>
              <w:rPr/>
            </w:pPr>
            <w:r>
              <w:rPr/>
              <w:t>08/07/2026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03/02/2026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26223</w:t>
            </w:r>
          </w:p>
        </w:tc>
        <w:tc>
          <w:tcPr>
            <w:tcW w:w="1078" w:type="dxa"/>
            <w:tcBorders/>
            <w:vAlign w:val="center"/>
          </w:tcPr>
          <w:p>
            <w:pPr>
              <w:pStyle w:val="TableContents"/>
              <w:bidi w:val="0"/>
              <w:spacing w:before="0" w:after="283"/>
              <w:jc w:val="left"/>
              <w:rPr/>
            </w:pPr>
            <w:r>
              <w:rPr/>
              <w:t>03/02/2026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03/02/2026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6928</w:t>
            </w:r>
          </w:p>
        </w:tc>
        <w:tc>
          <w:tcPr>
            <w:tcW w:w="1078" w:type="dxa"/>
            <w:tcBorders/>
            <w:vAlign w:val="center"/>
          </w:tcPr>
          <w:p>
            <w:pPr>
              <w:pStyle w:val="TableContents"/>
              <w:bidi w:val="0"/>
              <w:spacing w:before="0" w:after="283"/>
              <w:jc w:val="left"/>
              <w:rPr/>
            </w:pPr>
            <w:r>
              <w:rPr/>
              <w:t>03/02/2026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03/02/2026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5746</w:t>
            </w:r>
          </w:p>
        </w:tc>
        <w:tc>
          <w:tcPr>
            <w:tcW w:w="1078" w:type="dxa"/>
            <w:tcBorders/>
            <w:vAlign w:val="center"/>
          </w:tcPr>
          <w:p>
            <w:pPr>
              <w:pStyle w:val="TableContents"/>
              <w:bidi w:val="0"/>
              <w:spacing w:before="0" w:after="283"/>
              <w:jc w:val="left"/>
              <w:rPr/>
            </w:pPr>
            <w:r>
              <w:rPr/>
              <w:t>03/02/2026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05/13/2020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111103</w:t>
            </w:r>
          </w:p>
        </w:tc>
        <w:tc>
          <w:tcPr>
            <w:tcW w:w="1078" w:type="dxa"/>
            <w:tcBorders/>
            <w:vAlign w:val="center"/>
          </w:tcPr>
          <w:p>
            <w:pPr>
              <w:pStyle w:val="TableContents"/>
              <w:bidi w:val="0"/>
              <w:spacing w:before="0" w:after="283"/>
              <w:jc w:val="left"/>
              <w:rPr/>
            </w:pPr>
            <w:r>
              <w:rPr/>
              <w:t>05/13/2020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598"/>
        <w:gridCol w:w="6607"/>
      </w:tblGrid>
      <w:tr>
        <w:trPr/>
        <w:tc>
          <w:tcPr>
            <w:tcW w:w="3598" w:type="dxa"/>
            <w:tcBorders/>
            <w:vAlign w:val="center"/>
          </w:tcPr>
          <w:p>
            <w:pPr>
              <w:pStyle w:val="TableContents"/>
              <w:bidi w:val="0"/>
              <w:spacing w:before="0" w:after="283"/>
              <w:jc w:val="left"/>
              <w:rPr/>
            </w:pPr>
            <w:r>
              <w:rPr/>
              <w:t>Remarks</w:t>
            </w:r>
          </w:p>
        </w:tc>
        <w:tc>
          <w:tcPr>
            <w:tcW w:w="6607" w:type="dxa"/>
            <w:tcBorders/>
            <w:vAlign w:val="center"/>
          </w:tcPr>
          <w:p>
            <w:pPr>
              <w:pStyle w:val="TableContents"/>
              <w:bidi w:val="0"/>
              <w:spacing w:before="0" w:after="283"/>
              <w:jc w:val="left"/>
              <w:rPr>
                <w:sz w:val="4"/>
                <w:szCs w:val="4"/>
              </w:rPr>
            </w:pPr>
            <w:r>
              <w:rPr>
                <w:sz w:val="4"/>
                <w:szCs w:val="4"/>
              </w:rPr>
            </w:r>
          </w:p>
        </w:tc>
      </w:tr>
      <w:tr>
        <w:trPr/>
        <w:tc>
          <w:tcPr>
            <w:tcW w:w="3598" w:type="dxa"/>
            <w:tcBorders/>
            <w:vAlign w:val="center"/>
          </w:tcPr>
          <w:p>
            <w:pPr>
              <w:pStyle w:val="TableContents"/>
              <w:bidi w:val="0"/>
              <w:spacing w:before="0" w:after="283"/>
              <w:jc w:val="left"/>
              <w:rPr/>
            </w:pPr>
            <w:r>
              <w:rPr/>
              <w:t>Date of Notice</w:t>
            </w:r>
          </w:p>
        </w:tc>
        <w:tc>
          <w:tcPr>
            <w:tcW w:w="6607"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98" w:type="dxa"/>
            <w:tcBorders/>
            <w:vAlign w:val="center"/>
          </w:tcPr>
          <w:p>
            <w:pPr>
              <w:pStyle w:val="TableContents"/>
              <w:bidi w:val="0"/>
              <w:spacing w:before="0" w:after="283"/>
              <w:jc w:val="left"/>
              <w:rPr/>
            </w:pPr>
            <w:r>
              <w:rPr/>
              <w:t>Signature</w:t>
            </w:r>
          </w:p>
        </w:tc>
        <w:tc>
          <w:tcPr>
            <w:tcW w:w="6607" w:type="dxa"/>
            <w:tcBorders/>
            <w:vAlign w:val="center"/>
          </w:tcPr>
          <w:p>
            <w:pPr>
              <w:pStyle w:val="TableContents"/>
              <w:bidi w:val="0"/>
              <w:spacing w:before="0" w:after="0"/>
              <w:jc w:val="left"/>
              <w:rPr/>
            </w:pPr>
            <w:r>
              <w:rPr/>
              <w:t>MICHAEL PATRICK RUTZ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3020</Characters>
  <CharactersWithSpaces>3540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